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9" w:rsidRPr="003F2219" w:rsidRDefault="003F2219" w:rsidP="003F2219">
      <w:pPr>
        <w:pStyle w:val="50"/>
        <w:spacing w:line="322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spellStart"/>
      <w:r w:rsidRPr="003F2219">
        <w:rPr>
          <w:rFonts w:asciiTheme="minorHAnsi" w:hAnsiTheme="minorHAnsi" w:cstheme="minorHAnsi"/>
          <w:b/>
          <w:bCs/>
          <w:sz w:val="28"/>
          <w:szCs w:val="28"/>
        </w:rPr>
        <w:t>Chapters</w:t>
      </w:r>
      <w:proofErr w:type="spellEnd"/>
      <w:r w:rsidRPr="003F2219">
        <w:rPr>
          <w:rFonts w:asciiTheme="minorHAnsi" w:hAnsiTheme="minorHAnsi" w:cstheme="minorHAnsi"/>
          <w:b/>
          <w:bCs/>
          <w:sz w:val="28"/>
          <w:szCs w:val="28"/>
        </w:rPr>
        <w:t xml:space="preserve"> 7-9</w:t>
      </w:r>
    </w:p>
    <w:p w:rsidR="003F2219" w:rsidRPr="003F2219" w:rsidRDefault="003F2219" w:rsidP="003F2219">
      <w:pPr>
        <w:pStyle w:val="50"/>
        <w:spacing w:after="0" w:line="322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Before</w:t>
      </w:r>
      <w:proofErr w:type="spellEnd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you</w:t>
      </w:r>
      <w:proofErr w:type="spellEnd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read</w:t>
      </w:r>
      <w:proofErr w:type="spellEnd"/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286"/>
        </w:tabs>
        <w:spacing w:after="0" w:line="322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What will happen when Miss </w:t>
      </w:r>
      <w:proofErr w:type="spellStart"/>
      <w:r w:rsidRPr="003F2219">
        <w:rPr>
          <w:rFonts w:asciiTheme="minorHAnsi" w:hAnsiTheme="minorHAnsi" w:cstheme="minorHAnsi"/>
          <w:sz w:val="28"/>
          <w:szCs w:val="28"/>
          <w:lang w:val="en-US"/>
        </w:rPr>
        <w:t>Trunchbull</w:t>
      </w:r>
      <w:proofErr w:type="spellEnd"/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finds the newt?</w:t>
      </w:r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380"/>
        </w:tabs>
        <w:spacing w:after="0" w:line="322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inish these sentences. Use your dictionary to help you.</w:t>
      </w:r>
    </w:p>
    <w:p w:rsidR="003F2219" w:rsidRPr="003F2219" w:rsidRDefault="003F2219" w:rsidP="003F2219">
      <w:pPr>
        <w:pStyle w:val="50"/>
        <w:tabs>
          <w:tab w:val="left" w:leader="dot" w:pos="1229"/>
        </w:tabs>
        <w:spacing w:after="0" w:line="322" w:lineRule="auto"/>
        <w:ind w:left="1229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proofErr w:type="spellEnd"/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You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…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ab/>
        <w:t xml:space="preserve"> on a </w:t>
      </w:r>
      <w:r w:rsidRPr="003F2219">
        <w:rPr>
          <w:rFonts w:asciiTheme="minorHAnsi" w:hAnsiTheme="minorHAnsi" w:cstheme="minorHAnsi"/>
          <w:i/>
          <w:iCs/>
          <w:sz w:val="28"/>
          <w:szCs w:val="28"/>
          <w:lang w:val="en-US"/>
        </w:rPr>
        <w:t>blackboard.</w:t>
      </w:r>
    </w:p>
    <w:p w:rsidR="003F2219" w:rsidRPr="003F2219" w:rsidRDefault="003F2219" w:rsidP="003F2219">
      <w:pPr>
        <w:pStyle w:val="50"/>
        <w:tabs>
          <w:tab w:val="left" w:leader="dot" w:pos="3584"/>
        </w:tabs>
        <w:spacing w:after="0" w:line="322" w:lineRule="auto"/>
        <w:ind w:left="1229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sz w:val="28"/>
          <w:szCs w:val="28"/>
          <w:lang w:val="en-US"/>
        </w:rPr>
        <w:t>b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Machines </w:t>
      </w:r>
      <w:r w:rsidRPr="003F2219">
        <w:rPr>
          <w:rFonts w:asciiTheme="minorHAnsi" w:hAnsiTheme="minorHAnsi" w:cstheme="minorHAnsi"/>
          <w:i/>
          <w:iCs/>
          <w:sz w:val="28"/>
          <w:szCs w:val="28"/>
          <w:lang w:val="en-US"/>
        </w:rPr>
        <w:t>blow up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when they are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…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F2219" w:rsidRPr="003F2219" w:rsidRDefault="003F2219" w:rsidP="003F2219">
      <w:pPr>
        <w:pStyle w:val="50"/>
        <w:tabs>
          <w:tab w:val="left" w:leader="dot" w:pos="3584"/>
        </w:tabs>
        <w:spacing w:after="0" w:line="322" w:lineRule="auto"/>
        <w:ind w:left="1229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You can use </w:t>
      </w:r>
      <w:r w:rsidRPr="003F2219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chalk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write on a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…</w:t>
      </w:r>
    </w:p>
    <w:p w:rsidR="003F2219" w:rsidRPr="003F2219" w:rsidRDefault="003F2219" w:rsidP="003F2219">
      <w:pPr>
        <w:pStyle w:val="50"/>
        <w:tabs>
          <w:tab w:val="left" w:leader="dot" w:pos="5600"/>
        </w:tabs>
        <w:spacing w:line="322" w:lineRule="auto"/>
        <w:ind w:left="1229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A </w:t>
      </w:r>
      <w:r w:rsidRPr="003F2219">
        <w:rPr>
          <w:rFonts w:asciiTheme="minorHAnsi" w:hAnsiTheme="minorHAnsi" w:cstheme="minorHAnsi"/>
          <w:i/>
          <w:iCs/>
          <w:sz w:val="28"/>
          <w:szCs w:val="28"/>
          <w:lang w:val="en-US"/>
        </w:rPr>
        <w:t>will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tell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s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us what happens to a person’s money after they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…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F2219" w:rsidRPr="003F2219" w:rsidRDefault="003F2219" w:rsidP="003F2219">
      <w:pPr>
        <w:pStyle w:val="50"/>
        <w:spacing w:after="0" w:line="319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After</w:t>
      </w:r>
      <w:proofErr w:type="spellEnd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you</w:t>
      </w:r>
      <w:proofErr w:type="spellEnd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b/>
          <w:i/>
          <w:iCs/>
          <w:sz w:val="28"/>
          <w:szCs w:val="28"/>
        </w:rPr>
        <w:t>read</w:t>
      </w:r>
      <w:proofErr w:type="spellEnd"/>
    </w:p>
    <w:p w:rsidR="003F2219" w:rsidRDefault="003F2219" w:rsidP="003F2219">
      <w:pPr>
        <w:pStyle w:val="50"/>
        <w:numPr>
          <w:ilvl w:val="0"/>
          <w:numId w:val="2"/>
        </w:numPr>
        <w:tabs>
          <w:tab w:val="left" w:pos="355"/>
        </w:tabs>
        <w:spacing w:after="0" w:line="319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Talk about this sentence from the story: ‘Agatha, give my Jenny back her house ...’ </w:t>
      </w:r>
    </w:p>
    <w:p w:rsidR="003F2219" w:rsidRPr="003F2219" w:rsidRDefault="003F2219" w:rsidP="003F2219">
      <w:pPr>
        <w:pStyle w:val="50"/>
        <w:tabs>
          <w:tab w:val="left" w:pos="355"/>
        </w:tabs>
        <w:spacing w:after="0" w:line="319" w:lineRule="auto"/>
        <w:ind w:left="1416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Who are Agatha and Jenny?</w:t>
      </w:r>
    </w:p>
    <w:p w:rsidR="003F2219" w:rsidRPr="003F2219" w:rsidRDefault="003F2219" w:rsidP="003F2219">
      <w:pPr>
        <w:pStyle w:val="50"/>
        <w:spacing w:after="0" w:line="319" w:lineRule="auto"/>
        <w:ind w:left="1396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Who is writing these words, and why?</w:t>
      </w:r>
    </w:p>
    <w:p w:rsidR="003F2219" w:rsidRPr="003F2219" w:rsidRDefault="003F2219" w:rsidP="003F2219">
      <w:pPr>
        <w:pStyle w:val="50"/>
        <w:spacing w:after="0" w:line="319" w:lineRule="auto"/>
        <w:ind w:left="1396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How does Miss </w:t>
      </w:r>
      <w:proofErr w:type="spellStart"/>
      <w:r w:rsidRPr="003F2219">
        <w:rPr>
          <w:rFonts w:asciiTheme="minorHAnsi" w:hAnsiTheme="minorHAnsi" w:cstheme="minorHAnsi"/>
          <w:sz w:val="28"/>
          <w:szCs w:val="28"/>
          <w:lang w:val="en-US"/>
        </w:rPr>
        <w:t>Trunchbull</w:t>
      </w:r>
      <w:proofErr w:type="spellEnd"/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feel about the words?</w:t>
      </w:r>
    </w:p>
    <w:p w:rsidR="003F2219" w:rsidRPr="003F2219" w:rsidRDefault="003F2219" w:rsidP="003F2219">
      <w:pPr>
        <w:pStyle w:val="50"/>
        <w:spacing w:after="240" w:line="319" w:lineRule="auto"/>
        <w:ind w:left="1396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 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>What happens to the house?</w:t>
      </w:r>
    </w:p>
    <w:p w:rsidR="003F2219" w:rsidRPr="003F2219" w:rsidRDefault="003F2219" w:rsidP="003F2219">
      <w:pPr>
        <w:pStyle w:val="50"/>
        <w:spacing w:after="0" w:line="322" w:lineRule="auto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3F2219">
        <w:rPr>
          <w:rFonts w:asciiTheme="minorHAnsi" w:hAnsiTheme="minorHAnsi" w:cstheme="minorHAnsi"/>
          <w:b/>
          <w:bCs/>
          <w:sz w:val="28"/>
          <w:szCs w:val="28"/>
        </w:rPr>
        <w:t>Writing</w:t>
      </w:r>
      <w:proofErr w:type="spellEnd"/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376"/>
        </w:tabs>
        <w:spacing w:after="0" w:line="322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Draw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a picture </w:t>
      </w:r>
      <w:r>
        <w:rPr>
          <w:rFonts w:asciiTheme="minorHAnsi" w:hAnsiTheme="minorHAnsi" w:cstheme="minorHAnsi"/>
          <w:sz w:val="28"/>
          <w:szCs w:val="28"/>
          <w:lang w:val="en-US"/>
        </w:rPr>
        <w:t>based on</w:t>
      </w: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the book. Describe the picture. What is happening?</w:t>
      </w:r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380"/>
        </w:tabs>
        <w:spacing w:after="0" w:line="314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How do Miss </w:t>
      </w:r>
      <w:proofErr w:type="spellStart"/>
      <w:r w:rsidRPr="003F2219">
        <w:rPr>
          <w:rFonts w:asciiTheme="minorHAnsi" w:hAnsiTheme="minorHAnsi" w:cstheme="minorHAnsi"/>
          <w:sz w:val="28"/>
          <w:szCs w:val="28"/>
          <w:lang w:val="en-US"/>
        </w:rPr>
        <w:t>Trunchbull</w:t>
      </w:r>
      <w:proofErr w:type="spellEnd"/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 and Miss Honey teach? Describe their different ideas about teaching.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Do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know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teacher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like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one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of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>?</w:t>
      </w:r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380"/>
        </w:tabs>
        <w:spacing w:after="0" w:line="314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F2219">
        <w:rPr>
          <w:rFonts w:asciiTheme="minorHAnsi" w:hAnsiTheme="minorHAnsi" w:cstheme="minorHAnsi"/>
          <w:sz w:val="28"/>
          <w:szCs w:val="28"/>
          <w:lang w:val="en-US"/>
        </w:rPr>
        <w:t>What happens to Matilda’s eyes? What can she do with them? Why does this end, do you think?</w:t>
      </w:r>
    </w:p>
    <w:p w:rsidR="003F2219" w:rsidRPr="003F2219" w:rsidRDefault="003F2219" w:rsidP="003F2219">
      <w:pPr>
        <w:pStyle w:val="50"/>
        <w:numPr>
          <w:ilvl w:val="0"/>
          <w:numId w:val="2"/>
        </w:numPr>
        <w:tabs>
          <w:tab w:val="left" w:pos="324"/>
        </w:tabs>
        <w:spacing w:after="0" w:line="31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219">
        <w:rPr>
          <w:rFonts w:asciiTheme="minorHAnsi" w:hAnsiTheme="minorHAnsi" w:cstheme="minorHAnsi"/>
          <w:sz w:val="28"/>
          <w:szCs w:val="28"/>
          <w:lang w:val="en-US"/>
        </w:rPr>
        <w:t xml:space="preserve">Did you enjoy the story? 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Why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F2219">
        <w:rPr>
          <w:rFonts w:asciiTheme="minorHAnsi" w:hAnsiTheme="minorHAnsi" w:cstheme="minorHAnsi"/>
          <w:sz w:val="28"/>
          <w:szCs w:val="28"/>
        </w:rPr>
        <w:t>not</w:t>
      </w:r>
      <w:proofErr w:type="spellEnd"/>
      <w:r w:rsidRPr="003F2219">
        <w:rPr>
          <w:rFonts w:asciiTheme="minorHAnsi" w:hAnsiTheme="minorHAnsi" w:cstheme="minorHAnsi"/>
          <w:sz w:val="28"/>
          <w:szCs w:val="28"/>
        </w:rPr>
        <w:t>)?</w:t>
      </w:r>
    </w:p>
    <w:p w:rsidR="003664B4" w:rsidRPr="003F2219" w:rsidRDefault="003664B4">
      <w:pPr>
        <w:rPr>
          <w:rFonts w:asciiTheme="minorHAnsi" w:hAnsiTheme="minorHAnsi" w:cstheme="minorHAnsi"/>
          <w:sz w:val="28"/>
          <w:szCs w:val="28"/>
        </w:rPr>
      </w:pPr>
    </w:p>
    <w:sectPr w:rsidR="003664B4" w:rsidRPr="003F2219" w:rsidSect="003F2219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34" w:rsidRDefault="00461534">
      <w:r>
        <w:separator/>
      </w:r>
    </w:p>
  </w:endnote>
  <w:endnote w:type="continuationSeparator" w:id="0">
    <w:p w:rsidR="00461534" w:rsidRDefault="004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A5" w:rsidRDefault="003F2219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9F965D" wp14:editId="56582994">
              <wp:simplePos x="0" y="0"/>
              <wp:positionH relativeFrom="page">
                <wp:posOffset>2093595</wp:posOffset>
              </wp:positionH>
              <wp:positionV relativeFrom="page">
                <wp:posOffset>6541135</wp:posOffset>
              </wp:positionV>
              <wp:extent cx="11684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40A5" w:rsidRDefault="003F2219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3467" w:rsidRPr="00AA3467">
                            <w:rPr>
                              <w:rFonts w:ascii="Book Antiqua" w:eastAsia="Book Antiqua" w:hAnsi="Book Antiqua" w:cs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F965D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164.85pt;margin-top:515.05pt;width:9.2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" filled="f" stroked="f">
              <v:textbox style="mso-fit-shape-to-text:t" inset="0,0,0,0">
                <w:txbxContent>
                  <w:p w:rsidR="00B840A5" w:rsidRDefault="003F2219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3467" w:rsidRPr="00AA3467">
                      <w:rPr>
                        <w:rFonts w:ascii="Book Antiqua" w:eastAsia="Book Antiqua" w:hAnsi="Book Antiqua" w:cs="Book Antiqu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34" w:rsidRDefault="00461534">
      <w:r>
        <w:separator/>
      </w:r>
    </w:p>
  </w:footnote>
  <w:footnote w:type="continuationSeparator" w:id="0">
    <w:p w:rsidR="00461534" w:rsidRDefault="0046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030"/>
    <w:multiLevelType w:val="hybridMultilevel"/>
    <w:tmpl w:val="F41A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68CD"/>
    <w:multiLevelType w:val="multilevel"/>
    <w:tmpl w:val="7CE25394"/>
    <w:lvl w:ilvl="0">
      <w:start w:val="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9"/>
    <w:rsid w:val="003664B4"/>
    <w:rsid w:val="003F2219"/>
    <w:rsid w:val="00461534"/>
    <w:rsid w:val="00A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6712-5B0C-4ABF-BA2D-21DC4C8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2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F2219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F2219"/>
    <w:rPr>
      <w:rFonts w:ascii="Arial" w:eastAsia="Arial" w:hAnsi="Arial" w:cs="Arial"/>
      <w:sz w:val="18"/>
      <w:szCs w:val="18"/>
    </w:rPr>
  </w:style>
  <w:style w:type="paragraph" w:customStyle="1" w:styleId="20">
    <w:name w:val="Колонтитул (2)"/>
    <w:basedOn w:val="a"/>
    <w:link w:val="2"/>
    <w:rsid w:val="003F2219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50">
    <w:name w:val="Основной текст (5)"/>
    <w:basedOn w:val="a"/>
    <w:link w:val="5"/>
    <w:rsid w:val="003F2219"/>
    <w:pPr>
      <w:spacing w:after="120" w:line="324" w:lineRule="auto"/>
      <w:jc w:val="center"/>
    </w:pPr>
    <w:rPr>
      <w:rFonts w:ascii="Arial" w:eastAsia="Arial" w:hAnsi="Arial" w:cs="Arial"/>
      <w:color w:val="auto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Tata</cp:lastModifiedBy>
  <cp:revision>2</cp:revision>
  <cp:lastPrinted>2021-06-09T19:47:00Z</cp:lastPrinted>
  <dcterms:created xsi:type="dcterms:W3CDTF">2021-06-09T19:47:00Z</dcterms:created>
  <dcterms:modified xsi:type="dcterms:W3CDTF">2021-06-09T19:47:00Z</dcterms:modified>
</cp:coreProperties>
</file>